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B6" w:rsidRPr="00A04395" w:rsidRDefault="00A04395" w:rsidP="007B5FAD">
      <w:pPr>
        <w:jc w:val="center"/>
        <w:rPr>
          <w:b/>
          <w:sz w:val="32"/>
          <w:szCs w:val="32"/>
        </w:rPr>
      </w:pPr>
      <w:r w:rsidRPr="00A04395">
        <w:rPr>
          <w:b/>
          <w:noProof/>
          <w:sz w:val="32"/>
          <w:szCs w:val="32"/>
          <w:lang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80.75pt;margin-top:226.05pt;width:97.75pt;height:100.45pt;z-index:251669504" stroked="f" strokecolor="white [3212]">
            <v:fill opacity="0"/>
            <v:textbox>
              <w:txbxContent>
                <w:p w:rsidR="005160E8" w:rsidRPr="00A04395" w:rsidRDefault="00351112">
                  <w:pPr>
                    <w:rPr>
                      <w:b/>
                      <w:sz w:val="24"/>
                      <w:szCs w:val="24"/>
                    </w:rPr>
                  </w:pPr>
                  <w:r w:rsidRPr="00A04395">
                    <w:rPr>
                      <w:b/>
                      <w:sz w:val="24"/>
                      <w:szCs w:val="24"/>
                    </w:rPr>
                    <w:t xml:space="preserve">ECONOMIA </w:t>
                  </w:r>
                  <w:r w:rsidR="005160E8" w:rsidRPr="00A04395">
                    <w:rPr>
                      <w:b/>
                      <w:sz w:val="24"/>
                      <w:szCs w:val="24"/>
                    </w:rPr>
                    <w:t>BASADA EN LA COMUNIDAD LOCAL</w:t>
                  </w:r>
                </w:p>
              </w:txbxContent>
            </v:textbox>
          </v:shape>
        </w:pict>
      </w:r>
      <w:r w:rsidR="00351112" w:rsidRPr="00A04395">
        <w:rPr>
          <w:b/>
          <w:noProof/>
          <w:sz w:val="32"/>
          <w:szCs w:val="32"/>
          <w:lang w:eastAsia="es-ES_tradnl"/>
        </w:rPr>
        <w:pict>
          <v:shape id="_x0000_s1036" type="#_x0000_t202" style="position:absolute;left:0;text-align:left;margin-left:287.45pt;margin-top:250.9pt;width:170.45pt;height:48.9pt;z-index:251668480" stroked="f" strokecolor="white [3212]">
            <v:fill opacity="0"/>
            <v:textbox>
              <w:txbxContent>
                <w:p w:rsidR="005160E8" w:rsidRPr="00351112" w:rsidRDefault="005160E8" w:rsidP="005160E8">
                  <w:pPr>
                    <w:rPr>
                      <w:b/>
                    </w:rPr>
                  </w:pPr>
                  <w:r w:rsidRPr="00351112">
                    <w:rPr>
                      <w:b/>
                    </w:rPr>
                    <w:t xml:space="preserve">VIABILIDAD DE LA EMPRESAS SATISFACCION DE LA DEMANDA </w:t>
                  </w:r>
                </w:p>
              </w:txbxContent>
            </v:textbox>
          </v:shape>
        </w:pict>
      </w:r>
      <w:r w:rsidR="00351112" w:rsidRPr="00A04395">
        <w:rPr>
          <w:b/>
          <w:noProof/>
          <w:sz w:val="32"/>
          <w:szCs w:val="32"/>
          <w:lang w:eastAsia="es-ES_tradnl"/>
        </w:rPr>
        <w:pict>
          <v:shape id="_x0000_s1035" type="#_x0000_t202" style="position:absolute;left:0;text-align:left;margin-left:287.45pt;margin-top:198.5pt;width:151.95pt;height:51.55pt;z-index:251667456" stroked="f" strokecolor="white [3212]">
            <v:fill opacity="0"/>
            <v:textbox style="mso-next-textbox:#_x0000_s1035">
              <w:txbxContent>
                <w:p w:rsidR="005160E8" w:rsidRDefault="005160E8">
                  <w:r w:rsidRPr="00351112">
                    <w:rPr>
                      <w:b/>
                    </w:rPr>
                    <w:t>VIABILIDAD DE LA ACTIVIDAD TURISTICA EN EL ESPACIO DE</w:t>
                  </w:r>
                  <w:r>
                    <w:t xml:space="preserve"> </w:t>
                  </w:r>
                  <w:r w:rsidRPr="00351112">
                    <w:rPr>
                      <w:b/>
                    </w:rPr>
                    <w:t>DESTINO</w:t>
                  </w:r>
                </w:p>
              </w:txbxContent>
            </v:textbox>
          </v:shape>
        </w:pict>
      </w:r>
      <w:r w:rsidR="00351112" w:rsidRPr="00A04395">
        <w:rPr>
          <w:b/>
          <w:noProof/>
          <w:sz w:val="32"/>
          <w:szCs w:val="32"/>
          <w:lang w:eastAsia="es-ES_tradnl"/>
        </w:rPr>
        <w:pict>
          <v:shape id="_x0000_s1031" type="#_x0000_t202" style="position:absolute;left:0;text-align:left;margin-left:-8.85pt;margin-top:279.35pt;width:106.9pt;height:20.45pt;z-index:251663360" filled="f" stroked="f" strokecolor="white [3212]">
            <v:textbox style="mso-next-textbox:#_x0000_s1031">
              <w:txbxContent>
                <w:p w:rsidR="003B0EAE" w:rsidRPr="00351112" w:rsidRDefault="005160E8" w:rsidP="003B0EAE">
                  <w:pPr>
                    <w:jc w:val="both"/>
                    <w:rPr>
                      <w:b/>
                    </w:rPr>
                  </w:pPr>
                  <w:r w:rsidRPr="00351112">
                    <w:rPr>
                      <w:b/>
                    </w:rPr>
                    <w:t>CALIDAD DE VIDA</w:t>
                  </w:r>
                </w:p>
              </w:txbxContent>
            </v:textbox>
          </v:shape>
        </w:pict>
      </w:r>
      <w:r w:rsidR="00351112" w:rsidRPr="00A04395">
        <w:rPr>
          <w:b/>
          <w:noProof/>
          <w:sz w:val="32"/>
          <w:szCs w:val="32"/>
          <w:lang w:eastAsia="es-ES_tradnl"/>
        </w:rPr>
        <w:pict>
          <v:oval id="_x0000_s1027" style="position:absolute;left:0;text-align:left;margin-left:171.85pt;margin-top:141.45pt;width:304pt;height:265.75pt;z-index:251659264" fillcolor="#b2a1c7 [1943]"/>
        </w:pict>
      </w:r>
      <w:r w:rsidR="00351112" w:rsidRPr="00A04395">
        <w:rPr>
          <w:b/>
          <w:noProof/>
          <w:sz w:val="32"/>
          <w:szCs w:val="32"/>
          <w:lang w:eastAsia="es-ES_tradnl"/>
        </w:rPr>
        <w:pict>
          <v:shape id="_x0000_s1032" type="#_x0000_t202" style="position:absolute;left:0;text-align:left;margin-left:-8.85pt;margin-top:299.65pt;width:175.35pt;height:26.85pt;z-index:251664384" stroked="f" strokecolor="white [3212]">
            <v:fill opacity="0"/>
            <v:textbox>
              <w:txbxContent>
                <w:p w:rsidR="005160E8" w:rsidRDefault="005160E8" w:rsidP="005160E8">
                  <w:pPr>
                    <w:jc w:val="both"/>
                  </w:pPr>
                  <w:r w:rsidRPr="00351112">
                    <w:rPr>
                      <w:b/>
                    </w:rPr>
                    <w:t>PARTICIPACIÓN</w:t>
                  </w:r>
                  <w:r>
                    <w:t xml:space="preserve"> </w:t>
                  </w:r>
                  <w:r w:rsidRPr="00351112">
                    <w:rPr>
                      <w:b/>
                    </w:rPr>
                    <w:t>PÚBLICA</w:t>
                  </w:r>
                </w:p>
              </w:txbxContent>
            </v:textbox>
          </v:shape>
        </w:pict>
      </w:r>
      <w:r w:rsidR="00351112" w:rsidRPr="00A04395">
        <w:rPr>
          <w:b/>
          <w:noProof/>
          <w:sz w:val="32"/>
          <w:szCs w:val="32"/>
          <w:lang w:eastAsia="es-ES_tradnl"/>
        </w:rPr>
        <w:pict>
          <v:shape id="_x0000_s1028" type="#_x0000_t202" style="position:absolute;left:0;text-align:left;margin-left:-8.85pt;margin-top:198.5pt;width:99.8pt;height:39.1pt;z-index:251660288" stroked="f" strokecolor="white [3212]">
            <v:fill opacity="0"/>
            <v:textbox style="mso-next-textbox:#_x0000_s1028">
              <w:txbxContent>
                <w:p w:rsidR="00A11502" w:rsidRPr="00351112" w:rsidRDefault="00A11502">
                  <w:pPr>
                    <w:rPr>
                      <w:b/>
                    </w:rPr>
                  </w:pPr>
                  <w:r w:rsidRPr="00351112">
                    <w:rPr>
                      <w:b/>
                    </w:rPr>
                    <w:t>BENEFICIOS PARA LA SOCIEDAD LOCAL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45" type="#_x0000_t202" style="position:absolute;left:0;text-align:left;margin-left:299.85pt;margin-top:594.05pt;width:170.65pt;height:45.3pt;z-index:251677696" fillcolor="yellow" strokecolor="black [3213]">
            <v:textbox>
              <w:txbxContent>
                <w:p w:rsidR="007B5FAD" w:rsidRPr="00A04395" w:rsidRDefault="007B5FAD" w:rsidP="00A0439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395">
                    <w:rPr>
                      <w:b/>
                      <w:sz w:val="24"/>
                      <w:szCs w:val="24"/>
                    </w:rPr>
                    <w:t>CONSERVACIÓN AMBIENTAL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44" type="#_x0000_t202" style="position:absolute;left:0;text-align:left;margin-left:98.05pt;margin-top:500.4pt;width:239.1pt;height:46.7pt;z-index:251676672" stroked="f" strokecolor="white [3212]">
            <v:fill opacity="0"/>
            <v:textbox>
              <w:txbxContent>
                <w:p w:rsidR="00E50670" w:rsidRPr="00351112" w:rsidRDefault="00E50670" w:rsidP="00E50670">
                  <w:pPr>
                    <w:rPr>
                      <w:b/>
                    </w:rPr>
                  </w:pPr>
                  <w:r w:rsidRPr="00351112">
                    <w:rPr>
                      <w:b/>
                    </w:rPr>
                    <w:t>CONSERVACIÓN DE LOS RECURSOS NATURALES</w:t>
                  </w:r>
                  <w:r w:rsidR="007B5FAD" w:rsidRPr="00351112">
                    <w:rPr>
                      <w:b/>
                    </w:rPr>
                    <w:t xml:space="preserve"> DESDE UNA PERSPECTIVA INTERGERENCIAL</w:t>
                  </w:r>
                </w:p>
                <w:p w:rsidR="00E50670" w:rsidRPr="00E50670" w:rsidRDefault="00E50670" w:rsidP="00E50670"/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43" type="#_x0000_t202" style="position:absolute;left:0;text-align:left;margin-left:98.05pt;margin-top:450.95pt;width:231.95pt;height:43.55pt;z-index:251675648" stroked="f" strokecolor="white [3212]">
            <v:fill opacity="0"/>
            <v:textbox>
              <w:txbxContent>
                <w:p w:rsidR="00E50670" w:rsidRPr="00351112" w:rsidRDefault="00E50670" w:rsidP="00E50670">
                  <w:pPr>
                    <w:rPr>
                      <w:b/>
                    </w:rPr>
                  </w:pPr>
                  <w:r w:rsidRPr="00351112">
                    <w:rPr>
                      <w:b/>
                    </w:rPr>
                    <w:t>PRESERVACIÓN DE LA BIODIVERSIDAD UTILIZACIÓN RACIONAL DE LOS RECURSOS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42" type="#_x0000_t202" style="position:absolute;left:0;text-align:left;margin-left:247pt;margin-top:383.35pt;width:103.15pt;height:54.25pt;z-index:251674624" stroked="f" strokecolor="white [3212]">
            <v:fill opacity="0"/>
            <v:textbox>
              <w:txbxContent>
                <w:p w:rsidR="00557DE0" w:rsidRPr="00351112" w:rsidRDefault="00E50670" w:rsidP="00E50670">
                  <w:pPr>
                    <w:rPr>
                      <w:b/>
                    </w:rPr>
                  </w:pPr>
                  <w:r w:rsidRPr="00351112">
                    <w:rPr>
                      <w:b/>
                    </w:rPr>
                    <w:t>INTEGRACIÓN ECONOMÍA/ MEDIO AMBIENTE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41" type="#_x0000_t202" style="position:absolute;left:0;text-align:left;margin-left:98.05pt;margin-top:383.35pt;width:93.35pt;height:37.35pt;z-index:251673600" filled="f" stroked="f" strokecolor="white [3212]">
            <v:textbox>
              <w:txbxContent>
                <w:p w:rsidR="00557DE0" w:rsidRPr="00557DE0" w:rsidRDefault="00557DE0" w:rsidP="00557DE0">
                  <w:r w:rsidRPr="00351112">
                    <w:rPr>
                      <w:b/>
                    </w:rPr>
                    <w:t>CONSERVACIÓN CON EQUIDAD</w:t>
                  </w:r>
                  <w:r>
                    <w:rPr>
                      <w:noProof/>
                      <w:lang w:eastAsia="es-ES_tradnl"/>
                    </w:rPr>
                    <w:drawing>
                      <wp:inline distT="0" distB="0" distL="0" distR="0">
                        <wp:extent cx="970280" cy="217828"/>
                        <wp:effectExtent l="19050" t="0" r="1270" b="0"/>
                        <wp:docPr id="2" name="Imagen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0280" cy="2178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oval id="_x0000_s1034" style="position:absolute;left:0;text-align:left;margin-left:63.2pt;margin-top:320.25pt;width:313.8pt;height:281.8pt;z-index:251666432" fillcolor="#2db577"/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40" type="#_x0000_t202" style="position:absolute;left:0;text-align:left;margin-left:180.75pt;margin-top:340.7pt;width:83.55pt;height:42.65pt;z-index:251672576" fillcolor="yellow" strokecolor="black [3213]">
            <v:textbox style="mso-next-textbox:#_x0000_s1040">
              <w:txbxContent>
                <w:p w:rsidR="00557DE0" w:rsidRPr="005160E8" w:rsidRDefault="00557DE0" w:rsidP="00557DE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395">
                    <w:rPr>
                      <w:b/>
                      <w:sz w:val="24"/>
                      <w:szCs w:val="24"/>
                      <w:highlight w:val="yellow"/>
                    </w:rPr>
                    <w:t>TURISMO</w:t>
                  </w:r>
                  <w:r>
                    <w:rPr>
                      <w:b/>
                      <w:sz w:val="24"/>
                      <w:szCs w:val="24"/>
                    </w:rPr>
                    <w:t xml:space="preserve"> SOSTENIBLE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39" type="#_x0000_t202" style="position:absolute;left:0;text-align:left;margin-left:360.3pt;margin-top:81.15pt;width:83.55pt;height:42.65pt;z-index:251671552" fillcolor="yellow">
            <v:textbox>
              <w:txbxContent>
                <w:p w:rsidR="005160E8" w:rsidRPr="005160E8" w:rsidRDefault="005160E8" w:rsidP="005160E8">
                  <w:pPr>
                    <w:rPr>
                      <w:b/>
                      <w:sz w:val="24"/>
                      <w:szCs w:val="24"/>
                    </w:rPr>
                  </w:pPr>
                  <w:r w:rsidRPr="005160E8">
                    <w:rPr>
                      <w:b/>
                      <w:sz w:val="24"/>
                      <w:szCs w:val="24"/>
                    </w:rPr>
                    <w:t>E</w:t>
                  </w:r>
                  <w:r w:rsidR="00557DE0">
                    <w:rPr>
                      <w:b/>
                      <w:sz w:val="24"/>
                      <w:szCs w:val="24"/>
                    </w:rPr>
                    <w:t>FICIENCIA ECONÓMICA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38" type="#_x0000_t202" style="position:absolute;left:0;text-align:left;margin-left:-39.7pt;margin-top:81.15pt;width:73.75pt;height:42.65pt;z-index:251670528" fillcolor="yellow">
            <v:textbox>
              <w:txbxContent>
                <w:p w:rsidR="005160E8" w:rsidRPr="005160E8" w:rsidRDefault="005160E8">
                  <w:pPr>
                    <w:rPr>
                      <w:b/>
                      <w:sz w:val="24"/>
                      <w:szCs w:val="24"/>
                    </w:rPr>
                  </w:pPr>
                  <w:r w:rsidRPr="005160E8">
                    <w:rPr>
                      <w:b/>
                      <w:sz w:val="24"/>
                      <w:szCs w:val="24"/>
                    </w:rPr>
                    <w:t>EQUIDAD SOCIAL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oval id="_x0000_s1026" style="position:absolute;left:0;text-align:left;margin-left:-52.15pt;margin-top:130.95pt;width:276.45pt;height:276.4pt;z-index:251658240" fillcolor="#92cddc [1944]" strokeweight="1.5pt"/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33" type="#_x0000_t202" style="position:absolute;left:0;text-align:left;margin-left:-8.85pt;margin-top:320.25pt;width:162pt;height:35.55pt;z-index:251665408" stroked="f" strokecolor="white [3212]">
            <v:fill opacity="0"/>
            <v:textbox>
              <w:txbxContent>
                <w:p w:rsidR="005160E8" w:rsidRPr="00351112" w:rsidRDefault="005160E8" w:rsidP="005160E8">
                  <w:pPr>
                    <w:jc w:val="both"/>
                    <w:rPr>
                      <w:b/>
                    </w:rPr>
                  </w:pPr>
                  <w:r w:rsidRPr="00351112">
                    <w:rPr>
                      <w:b/>
                    </w:rPr>
                    <w:t>RESPETO DE LOS VALORES SOCIOCULTURALES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30" type="#_x0000_t202" style="position:absolute;left:0;text-align:left;margin-left:-8.85pt;margin-top:258.9pt;width:79.4pt;height:20.45pt;z-index:251662336" stroked="f" strokecolor="white [3212]">
            <v:fill opacity="0"/>
            <v:textbox>
              <w:txbxContent>
                <w:p w:rsidR="003B0EAE" w:rsidRPr="00351112" w:rsidRDefault="003B0EAE">
                  <w:pPr>
                    <w:rPr>
                      <w:b/>
                    </w:rPr>
                  </w:pPr>
                  <w:r w:rsidRPr="00351112">
                    <w:rPr>
                      <w:b/>
                    </w:rPr>
                    <w:t>RENTA</w:t>
                  </w:r>
                </w:p>
              </w:txbxContent>
            </v:textbox>
          </v:shape>
        </w:pict>
      </w:r>
      <w:r w:rsidR="00BB0202" w:rsidRPr="00A04395">
        <w:rPr>
          <w:b/>
          <w:noProof/>
          <w:sz w:val="32"/>
          <w:szCs w:val="32"/>
          <w:lang w:eastAsia="es-ES_tradnl"/>
        </w:rPr>
        <w:pict>
          <v:shape id="_x0000_s1029" type="#_x0000_t202" style="position:absolute;left:0;text-align:left;margin-left:-8.85pt;margin-top:237.6pt;width:62.65pt;height:21.3pt;z-index:251661312" stroked="f" strokecolor="white [3212]">
            <v:fill opacity="0"/>
            <v:textbox>
              <w:txbxContent>
                <w:p w:rsidR="00DB23EC" w:rsidRPr="00351112" w:rsidRDefault="00DB23EC" w:rsidP="00DB23EC">
                  <w:pPr>
                    <w:rPr>
                      <w:b/>
                    </w:rPr>
                  </w:pPr>
                  <w:r w:rsidRPr="00351112">
                    <w:rPr>
                      <w:b/>
                    </w:rPr>
                    <w:t>EMPLEO</w:t>
                  </w:r>
                </w:p>
                <w:p w:rsidR="00351112" w:rsidRDefault="00351112"/>
              </w:txbxContent>
            </v:textbox>
          </v:shape>
        </w:pict>
      </w:r>
      <w:r w:rsidR="007B5FAD" w:rsidRPr="00A04395">
        <w:rPr>
          <w:b/>
          <w:sz w:val="32"/>
          <w:szCs w:val="32"/>
        </w:rPr>
        <w:t>MODELO CONCE</w:t>
      </w:r>
      <w:r w:rsidR="00351112" w:rsidRPr="00A04395">
        <w:rPr>
          <w:b/>
          <w:sz w:val="32"/>
          <w:szCs w:val="32"/>
        </w:rPr>
        <w:t xml:space="preserve">PTUAL DEL TURISMO SOSTENIBLE </w:t>
      </w:r>
    </w:p>
    <w:sectPr w:rsidR="00311DB6" w:rsidRPr="00A04395" w:rsidSect="00311D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A11502"/>
    <w:rsid w:val="0008115A"/>
    <w:rsid w:val="00311DB6"/>
    <w:rsid w:val="00351112"/>
    <w:rsid w:val="003B0EAE"/>
    <w:rsid w:val="005160E8"/>
    <w:rsid w:val="00557DE0"/>
    <w:rsid w:val="006112AC"/>
    <w:rsid w:val="007B5FAD"/>
    <w:rsid w:val="00A04395"/>
    <w:rsid w:val="00A11502"/>
    <w:rsid w:val="00BB0202"/>
    <w:rsid w:val="00C55926"/>
    <w:rsid w:val="00DB23EC"/>
    <w:rsid w:val="00E5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 strokecolor="none [3212]">
      <v:fill color="white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D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0B881-2DF2-4DFA-A2F1-5C6E97B9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3</cp:revision>
  <dcterms:created xsi:type="dcterms:W3CDTF">2010-08-19T03:01:00Z</dcterms:created>
  <dcterms:modified xsi:type="dcterms:W3CDTF">2010-08-23T20:39:00Z</dcterms:modified>
</cp:coreProperties>
</file>